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3E8" w:rsidRDefault="000863E8" w:rsidP="000863E8">
      <w:pPr>
        <w:jc w:val="center"/>
        <w:rPr>
          <w:rFonts w:ascii="Tahoma" w:hAnsi="Tahoma" w:cs="Tahoma"/>
          <w:sz w:val="18"/>
          <w:szCs w:val="18"/>
          <w:rtl/>
          <w:lang w:bidi="fa-IR"/>
        </w:rPr>
      </w:pPr>
    </w:p>
    <w:p w:rsidR="000863E8" w:rsidRDefault="000863E8" w:rsidP="000863E8">
      <w:pPr>
        <w:jc w:val="center"/>
        <w:rPr>
          <w:rFonts w:ascii="Tahoma" w:hAnsi="Tahoma" w:cs="Tahoma"/>
          <w:sz w:val="18"/>
          <w:szCs w:val="18"/>
          <w:rtl/>
          <w:lang w:bidi="fa-IR"/>
        </w:rPr>
      </w:pPr>
      <w:r>
        <w:rPr>
          <w:rFonts w:ascii="Tahoma" w:hAnsi="Tahoma" w:cs="Tahoma" w:hint="cs"/>
          <w:sz w:val="18"/>
          <w:szCs w:val="18"/>
          <w:rtl/>
          <w:lang w:bidi="fa-IR"/>
        </w:rPr>
        <w:t>باسمه تعالی</w:t>
      </w:r>
    </w:p>
    <w:p w:rsidR="000863E8" w:rsidRPr="00BA0A2D" w:rsidRDefault="000863E8" w:rsidP="000863E8">
      <w:pPr>
        <w:rPr>
          <w:rFonts w:ascii="Tahoma" w:hAnsi="Tahoma" w:cs="Tahoma"/>
          <w:sz w:val="18"/>
          <w:szCs w:val="18"/>
          <w:lang w:bidi="fa-IR"/>
        </w:rPr>
      </w:pPr>
      <w:r w:rsidRPr="00BA0A2D">
        <w:rPr>
          <w:rFonts w:ascii="Tahoma" w:hAnsi="Tahoma" w:cs="Tahoma"/>
          <w:sz w:val="18"/>
          <w:szCs w:val="18"/>
          <w:rtl/>
          <w:lang w:bidi="fa-IR"/>
        </w:rPr>
        <w:t xml:space="preserve">موضوعات پیشنهادی (پروپوزال) کلیه دانشجویان که در شورای علمی گروه </w:t>
      </w:r>
      <w:r>
        <w:rPr>
          <w:rFonts w:ascii="Tahoma" w:hAnsi="Tahoma" w:cs="Tahoma" w:hint="cs"/>
          <w:sz w:val="18"/>
          <w:szCs w:val="18"/>
          <w:rtl/>
          <w:lang w:bidi="fa-IR"/>
        </w:rPr>
        <w:t>حقوق</w:t>
      </w:r>
      <w:r w:rsidRPr="00BA0A2D">
        <w:rPr>
          <w:rFonts w:ascii="Tahoma" w:hAnsi="Tahoma" w:cs="Tahoma"/>
          <w:sz w:val="18"/>
          <w:szCs w:val="18"/>
          <w:rtl/>
          <w:lang w:bidi="fa-IR"/>
        </w:rPr>
        <w:t xml:space="preserve"> به تصویب رسیده است ، اعلام می گردد</w:t>
      </w:r>
      <w:r w:rsidRPr="00BA0A2D">
        <w:rPr>
          <w:rFonts w:ascii="Tahoma" w:hAnsi="Tahoma" w:cs="Tahoma"/>
          <w:sz w:val="18"/>
          <w:szCs w:val="18"/>
          <w:lang w:bidi="fa-IR"/>
        </w:rPr>
        <w:t>.</w:t>
      </w:r>
    </w:p>
    <w:p w:rsidR="000863E8" w:rsidRPr="00BA0A2D" w:rsidRDefault="000863E8" w:rsidP="000863E8">
      <w:pPr>
        <w:rPr>
          <w:rFonts w:ascii="Tahoma" w:hAnsi="Tahoma" w:cs="Tahoma"/>
          <w:sz w:val="18"/>
          <w:szCs w:val="18"/>
          <w:rtl/>
          <w:lang w:bidi="fa-IR"/>
        </w:rPr>
      </w:pPr>
      <w:r w:rsidRPr="00BA0A2D">
        <w:rPr>
          <w:rFonts w:ascii="Tahoma" w:hAnsi="Tahoma" w:cs="Tahoma"/>
          <w:sz w:val="18"/>
          <w:szCs w:val="18"/>
          <w:rtl/>
          <w:lang w:bidi="fa-IR"/>
        </w:rPr>
        <w:t>این اطلاعیه جهت اطلاع سایر دانشجویان و عدم ارایه عناوین تکراری می باشد.</w:t>
      </w:r>
    </w:p>
    <w:p w:rsidR="000863E8" w:rsidRDefault="000863E8" w:rsidP="000863E8">
      <w:pPr>
        <w:rPr>
          <w:lang w:bidi="fa-IR"/>
        </w:rPr>
      </w:pPr>
    </w:p>
    <w:tbl>
      <w:tblPr>
        <w:bidiVisual/>
        <w:tblW w:w="9150" w:type="dxa"/>
        <w:tblInd w:w="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1807"/>
        <w:gridCol w:w="1574"/>
        <w:gridCol w:w="27"/>
        <w:gridCol w:w="2179"/>
        <w:gridCol w:w="2880"/>
        <w:gridCol w:w="6"/>
      </w:tblGrid>
      <w:tr w:rsidR="000863E8" w:rsidRPr="0097004C" w:rsidTr="001C504F">
        <w:trPr>
          <w:gridAfter w:val="1"/>
          <w:wAfter w:w="6" w:type="dxa"/>
        </w:trPr>
        <w:tc>
          <w:tcPr>
            <w:tcW w:w="677" w:type="dxa"/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/>
                <w:sz w:val="18"/>
                <w:szCs w:val="18"/>
                <w:rtl/>
              </w:rPr>
              <w:t>ردیف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/>
                <w:sz w:val="18"/>
                <w:szCs w:val="18"/>
                <w:rtl/>
              </w:rPr>
              <w:t>دانشجو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/>
                <w:sz w:val="18"/>
                <w:szCs w:val="18"/>
                <w:rtl/>
              </w:rPr>
              <w:t>استاد راهنما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/>
                <w:sz w:val="18"/>
                <w:szCs w:val="18"/>
                <w:rtl/>
              </w:rPr>
              <w:t>اساتید مشاور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/>
                <w:sz w:val="18"/>
                <w:szCs w:val="18"/>
                <w:rtl/>
              </w:rPr>
              <w:t>عنوان پایان نامه</w:t>
            </w:r>
          </w:p>
        </w:tc>
      </w:tr>
      <w:tr w:rsidR="000863E8" w:rsidRPr="0097004C" w:rsidTr="001C504F">
        <w:trPr>
          <w:gridAfter w:val="1"/>
          <w:wAfter w:w="6" w:type="dxa"/>
        </w:trPr>
        <w:tc>
          <w:tcPr>
            <w:tcW w:w="9144" w:type="dxa"/>
            <w:gridSpan w:val="6"/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/>
                <w:sz w:val="18"/>
                <w:szCs w:val="18"/>
                <w:rtl/>
                <w:lang w:bidi="fa-IR"/>
              </w:rPr>
              <w:t>20/5/88</w:t>
            </w:r>
          </w:p>
        </w:tc>
      </w:tr>
      <w:tr w:rsidR="000863E8" w:rsidRPr="0097004C" w:rsidTr="001C504F">
        <w:trPr>
          <w:gridAfter w:val="1"/>
          <w:wAfter w:w="6" w:type="dxa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/>
                <w:sz w:val="18"/>
                <w:szCs w:val="18"/>
                <w:rtl/>
              </w:rPr>
              <w:t>1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علی صفری فرسنگی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 xml:space="preserve">  دکتر فرجیها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منصورآبادی</w:t>
            </w:r>
          </w:p>
          <w:p w:rsidR="000863E8" w:rsidRPr="0097004C" w:rsidRDefault="000863E8" w:rsidP="001C504F">
            <w:pPr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اصل تناسب جرم و مجازات در قانون مجازات نیروهای مسلح</w:t>
            </w:r>
          </w:p>
        </w:tc>
      </w:tr>
      <w:tr w:rsidR="000863E8" w:rsidRPr="0097004C" w:rsidTr="001C504F">
        <w:trPr>
          <w:gridAfter w:val="1"/>
          <w:wAfter w:w="6" w:type="dxa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غلامرضا چاه آبی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منصورآبادی</w:t>
            </w:r>
          </w:p>
          <w:p w:rsidR="000863E8" w:rsidRPr="0097004C" w:rsidRDefault="000863E8" w:rsidP="001C504F">
            <w:pPr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امامی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صلاحیت رسیدگی به جرائم ارتکابی در مناطق اشغالی با تاکید بر جنگهای عراق و افغانستان</w:t>
            </w:r>
          </w:p>
        </w:tc>
      </w:tr>
      <w:tr w:rsidR="000863E8" w:rsidRPr="0097004C" w:rsidTr="001C504F">
        <w:trPr>
          <w:gridAfter w:val="1"/>
          <w:wAfter w:w="6" w:type="dxa"/>
        </w:trPr>
        <w:tc>
          <w:tcPr>
            <w:tcW w:w="9144" w:type="dxa"/>
            <w:gridSpan w:val="6"/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24/8/88</w:t>
            </w:r>
          </w:p>
        </w:tc>
      </w:tr>
      <w:tr w:rsidR="000863E8" w:rsidRPr="0097004C" w:rsidTr="001C504F">
        <w:trPr>
          <w:gridAfter w:val="1"/>
          <w:wAfter w:w="6" w:type="dxa"/>
        </w:trPr>
        <w:tc>
          <w:tcPr>
            <w:tcW w:w="677" w:type="dxa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3</w:t>
            </w:r>
          </w:p>
        </w:tc>
        <w:tc>
          <w:tcPr>
            <w:tcW w:w="1807" w:type="dxa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راضیه مختاری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 ابراهیمی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نقش پلیس در پیشگیری از جرایم سازمان یافته</w:t>
            </w:r>
          </w:p>
        </w:tc>
      </w:tr>
      <w:tr w:rsidR="000863E8" w:rsidRPr="0097004C" w:rsidTr="001C504F">
        <w:trPr>
          <w:gridAfter w:val="1"/>
          <w:wAfter w:w="6" w:type="dxa"/>
        </w:trPr>
        <w:tc>
          <w:tcPr>
            <w:tcW w:w="9144" w:type="dxa"/>
            <w:gridSpan w:val="6"/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8/9/88</w:t>
            </w:r>
          </w:p>
        </w:tc>
      </w:tr>
      <w:tr w:rsidR="000863E8" w:rsidRPr="0097004C" w:rsidTr="001C504F">
        <w:trPr>
          <w:gridAfter w:val="1"/>
          <w:wAfter w:w="6" w:type="dxa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4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سمیه اسکندری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/>
                <w:sz w:val="18"/>
                <w:szCs w:val="18"/>
                <w:rtl/>
              </w:rPr>
              <w:t>—</w:t>
            </w: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2-آقای سالاری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جنبه های کیفری انتقال عضو</w:t>
            </w:r>
          </w:p>
        </w:tc>
      </w:tr>
      <w:tr w:rsidR="000863E8" w:rsidRPr="0097004C" w:rsidTr="001C504F">
        <w:trPr>
          <w:gridAfter w:val="1"/>
          <w:wAfter w:w="6" w:type="dxa"/>
          <w:trHeight w:val="429"/>
        </w:trPr>
        <w:tc>
          <w:tcPr>
            <w:tcW w:w="9144" w:type="dxa"/>
            <w:gridSpan w:val="6"/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18/11/88</w:t>
            </w:r>
          </w:p>
        </w:tc>
      </w:tr>
      <w:tr w:rsidR="000863E8" w:rsidRPr="0097004C" w:rsidTr="001C504F">
        <w:trPr>
          <w:gridAfter w:val="1"/>
          <w:wAfter w:w="6" w:type="dxa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5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آرزو پانی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179" w:type="dxa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جایگاه بزه دیده در جرایم حدی</w:t>
            </w:r>
          </w:p>
        </w:tc>
      </w:tr>
      <w:tr w:rsidR="000863E8" w:rsidRPr="0097004C" w:rsidTr="001C504F">
        <w:trPr>
          <w:gridAfter w:val="1"/>
          <w:wAfter w:w="6" w:type="dxa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6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مهرداد فتوحی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احمدی</w:t>
            </w:r>
          </w:p>
        </w:tc>
        <w:tc>
          <w:tcPr>
            <w:tcW w:w="2179" w:type="dxa"/>
          </w:tcPr>
          <w:p w:rsidR="000863E8" w:rsidRPr="0097004C" w:rsidRDefault="000863E8" w:rsidP="000863E8">
            <w:pPr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  <w:p w:rsidR="000863E8" w:rsidRPr="0097004C" w:rsidRDefault="000863E8" w:rsidP="000863E8">
            <w:pPr>
              <w:numPr>
                <w:ilvl w:val="0"/>
                <w:numId w:val="3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تاثیر برچسب زنی بر بزهکاری اطفال</w:t>
            </w:r>
          </w:p>
        </w:tc>
      </w:tr>
      <w:tr w:rsidR="000863E8" w:rsidRPr="0097004C" w:rsidTr="001C504F">
        <w:trPr>
          <w:gridAfter w:val="1"/>
          <w:wAfter w:w="6" w:type="dxa"/>
          <w:trHeight w:val="358"/>
        </w:trPr>
        <w:tc>
          <w:tcPr>
            <w:tcW w:w="9144" w:type="dxa"/>
            <w:gridSpan w:val="6"/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9/12/88</w:t>
            </w:r>
          </w:p>
        </w:tc>
      </w:tr>
      <w:tr w:rsidR="000863E8" w:rsidRPr="0097004C" w:rsidTr="001C504F">
        <w:trPr>
          <w:gridAfter w:val="1"/>
          <w:wAfter w:w="6" w:type="dxa"/>
          <w:trHeight w:val="355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7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عباس چراغی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 دکتر ابراهیمی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جایگاه مصادره در حقوق کیفری ایران</w:t>
            </w:r>
          </w:p>
        </w:tc>
      </w:tr>
      <w:tr w:rsidR="000863E8" w:rsidRPr="0097004C" w:rsidTr="001C504F">
        <w:trPr>
          <w:gridAfter w:val="1"/>
          <w:wAfter w:w="6" w:type="dxa"/>
          <w:trHeight w:val="351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8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روزیتا ابراهیمی زاده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میرسعیدی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 ابراهیمی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 xml:space="preserve">2- دکتر فرجیها 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سیاست کیفری ایران در قبال جرم پولشویی با نگاهی به اسناد بین المللی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16/12/88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9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هستی ذوالریاستین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</w:tc>
        <w:tc>
          <w:tcPr>
            <w:tcW w:w="2179" w:type="dxa"/>
          </w:tcPr>
          <w:p w:rsidR="000863E8" w:rsidRPr="0097004C" w:rsidRDefault="000863E8" w:rsidP="000863E8">
            <w:pPr>
              <w:numPr>
                <w:ilvl w:val="0"/>
                <w:numId w:val="4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  <w:p w:rsidR="000863E8" w:rsidRPr="0097004C" w:rsidRDefault="000863E8" w:rsidP="000863E8">
            <w:pPr>
              <w:numPr>
                <w:ilvl w:val="0"/>
                <w:numId w:val="4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آقای سالاری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حمایت کیفری از اطفال بزه دیده در فضای مجازی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shd w:val="clear" w:color="auto" w:fill="FF9900"/>
          </w:tcPr>
          <w:p w:rsidR="000863E8" w:rsidRPr="0097004C" w:rsidRDefault="000863E8" w:rsidP="001C504F">
            <w:pPr>
              <w:tabs>
                <w:tab w:val="left" w:pos="2733"/>
              </w:tabs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23/12/88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10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حسین جلالی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سیاست جنایی ایران در قلمرو اجرای اصل 44 قانون اساسی</w:t>
            </w:r>
          </w:p>
        </w:tc>
      </w:tr>
      <w:tr w:rsidR="000863E8" w:rsidRPr="0097004C" w:rsidTr="001C504F">
        <w:trPr>
          <w:gridAfter w:val="1"/>
          <w:wAfter w:w="6" w:type="dxa"/>
          <w:trHeight w:val="519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11</w:t>
            </w: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حسین داودی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1-آقای سالاری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 دکتر ابراهیمی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نقش وکیل مدافع در مرحله تحقیقات مقدماتی در حقوق کیفری ایران</w:t>
            </w:r>
          </w:p>
        </w:tc>
      </w:tr>
      <w:tr w:rsidR="000863E8" w:rsidRPr="0097004C" w:rsidTr="001C504F">
        <w:trPr>
          <w:gridAfter w:val="1"/>
          <w:wAfter w:w="6" w:type="dxa"/>
          <w:trHeight w:val="527"/>
        </w:trPr>
        <w:tc>
          <w:tcPr>
            <w:tcW w:w="9144" w:type="dxa"/>
            <w:gridSpan w:val="6"/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12/2/89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</w:p>
        </w:tc>
        <w:tc>
          <w:tcPr>
            <w:tcW w:w="1807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روح الله قاسم زاده</w:t>
            </w:r>
          </w:p>
        </w:tc>
        <w:tc>
          <w:tcPr>
            <w:tcW w:w="1601" w:type="dxa"/>
            <w:gridSpan w:val="2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2-دکترفروغی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تضمینات دادرسی عادلانه کیفری در رسیدگی های اداری</w:t>
            </w:r>
          </w:p>
        </w:tc>
      </w:tr>
      <w:tr w:rsidR="000863E8" w:rsidRPr="0097004C" w:rsidTr="001C504F">
        <w:trPr>
          <w:gridAfter w:val="1"/>
          <w:wAfter w:w="6" w:type="dxa"/>
          <w:trHeight w:val="445"/>
        </w:trPr>
        <w:tc>
          <w:tcPr>
            <w:tcW w:w="9144" w:type="dxa"/>
            <w:gridSpan w:val="6"/>
            <w:tcBorders>
              <w:top w:val="nil"/>
            </w:tcBorders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2/3/89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12</w:t>
            </w:r>
          </w:p>
        </w:tc>
        <w:tc>
          <w:tcPr>
            <w:tcW w:w="1807" w:type="dxa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بهروز عواطفی نژاد</w:t>
            </w:r>
          </w:p>
        </w:tc>
        <w:tc>
          <w:tcPr>
            <w:tcW w:w="1601" w:type="dxa"/>
            <w:gridSpan w:val="2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 ابراهیمی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2-آقای سالاری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جایگاه اماره در دادرسی های جزایی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nil"/>
            </w:tcBorders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9/3/89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13</w:t>
            </w:r>
          </w:p>
        </w:tc>
        <w:tc>
          <w:tcPr>
            <w:tcW w:w="1807" w:type="dxa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سامان سعیدی</w:t>
            </w:r>
          </w:p>
        </w:tc>
        <w:tc>
          <w:tcPr>
            <w:tcW w:w="1601" w:type="dxa"/>
            <w:gridSpan w:val="2"/>
            <w:tcBorders>
              <w:top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مطالعه تطبیقی جرم قاچاق کالا(گمرکی ) در حقوق کیفری جمهوری اسلامی ایران و ایالات متحده آمریکا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nil"/>
            </w:tcBorders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23/3/89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nil"/>
              <w:bottom w:val="single" w:sz="4" w:space="0" w:color="auto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13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سعید قائدی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 ابراهیمی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 دکتر فروغی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ضابطه و نحوه حصول علم قاضی در امور کیفری</w:t>
            </w:r>
          </w:p>
        </w:tc>
      </w:tr>
      <w:tr w:rsidR="000863E8" w:rsidRPr="0097004C" w:rsidTr="001C504F">
        <w:trPr>
          <w:gridAfter w:val="1"/>
          <w:wAfter w:w="6" w:type="dxa"/>
          <w:trHeight w:val="38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18/5/89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nil"/>
              <w:bottom w:val="nil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lastRenderedPageBreak/>
              <w:t>14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امین قوی دل جعفری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1-دکترابراهیمی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2- دکتر صادقی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 xml:space="preserve">بررسی رویکرد </w:t>
            </w:r>
            <w:r>
              <w:rPr>
                <w:rFonts w:ascii="Tahoma" w:hAnsi="Tahoma" w:cs="Tahoma" w:hint="cs"/>
                <w:sz w:val="18"/>
                <w:szCs w:val="18"/>
                <w:rtl/>
              </w:rPr>
              <w:t xml:space="preserve">عدالت </w:t>
            </w:r>
            <w:r w:rsidRPr="0097004C">
              <w:rPr>
                <w:rFonts w:ascii="Tahoma" w:hAnsi="Tahoma" w:cs="Tahoma" w:hint="cs"/>
                <w:sz w:val="18"/>
                <w:szCs w:val="18"/>
                <w:rtl/>
              </w:rPr>
              <w:t>ترمیمی در لایحه جدید قانون آیین دادرسی کیفری</w:t>
            </w:r>
          </w:p>
        </w:tc>
      </w:tr>
      <w:tr w:rsidR="000863E8" w:rsidRPr="0097004C" w:rsidTr="001C504F">
        <w:trPr>
          <w:gridAfter w:val="1"/>
          <w:wAfter w:w="6" w:type="dxa"/>
          <w:trHeight w:val="478"/>
        </w:trPr>
        <w:tc>
          <w:tcPr>
            <w:tcW w:w="9144" w:type="dxa"/>
            <w:gridSpan w:val="6"/>
            <w:tcBorders>
              <w:top w:val="nil"/>
              <w:bottom w:val="nil"/>
            </w:tcBorders>
            <w:shd w:val="clear" w:color="auto" w:fill="FF9900"/>
          </w:tcPr>
          <w:p w:rsidR="000863E8" w:rsidRPr="0097004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11/7/89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15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علی فرهادی پور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1-دکترصادقی</w:t>
            </w:r>
          </w:p>
          <w:p w:rsidR="000863E8" w:rsidRPr="0097004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2-دکترابراهیمی</w:t>
            </w:r>
          </w:p>
        </w:tc>
        <w:tc>
          <w:tcPr>
            <w:tcW w:w="2880" w:type="dxa"/>
          </w:tcPr>
          <w:p w:rsidR="000863E8" w:rsidRPr="0097004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وجوه تمایز و تشابه سرقت مسلحانه و قطع الطریق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25/7/89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16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علی سرمدی واله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 دکتر امامی</w:t>
            </w:r>
          </w:p>
        </w:tc>
        <w:tc>
          <w:tcPr>
            <w:tcW w:w="2880" w:type="dxa"/>
          </w:tcPr>
          <w:p w:rsidR="000863E8" w:rsidRDefault="000863E8" w:rsidP="001C504F">
            <w:pPr>
              <w:jc w:val="lowKashida"/>
              <w:rPr>
                <w:rFonts w:cs="B Nazanin"/>
                <w:b/>
                <w:bCs/>
                <w:u w:val="single"/>
                <w:rtl/>
                <w:lang w:bidi="fa-IR"/>
              </w:rPr>
            </w:pPr>
            <w:r w:rsidRPr="00624EAC">
              <w:rPr>
                <w:rFonts w:ascii="Tahoma" w:hAnsi="Tahoma" w:cs="Tahoma" w:hint="cs"/>
                <w:sz w:val="18"/>
                <w:szCs w:val="18"/>
                <w:rtl/>
              </w:rPr>
              <w:t>سیاست جنایی در قانون برنامه پنجم توسعه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</w:p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</w:p>
        </w:tc>
      </w:tr>
      <w:tr w:rsidR="000863E8" w:rsidRPr="0097004C" w:rsidTr="001C504F">
        <w:trPr>
          <w:gridAfter w:val="1"/>
          <w:wAfter w:w="6" w:type="dxa"/>
          <w:trHeight w:val="405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23/8/89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17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بهزاد ملکی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موذن زادگان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میرسعیدی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اصول دادرسی منصفانه در حقوق جزای اسلام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18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ضحی غلامی دنیانی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جایگاه و نقش پلیس خصوصی (مطالعه تطبیقی در ایران و امارات)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Pr="00666C6D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19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فاطمه رحیم پناه مهرآبادی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صادقی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نقش پلیس قضایی در ارتقائ کیفی فرآیند کیفری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7/9/89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20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احد فلاحی</w:t>
            </w:r>
          </w:p>
        </w:tc>
        <w:tc>
          <w:tcPr>
            <w:tcW w:w="1601" w:type="dxa"/>
            <w:gridSpan w:val="2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فخر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فردی کردن واکنش ها در لایحه مجازات اسلامی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21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پریسا حاجی زاده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فرجیها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5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  <w:p w:rsidR="000863E8" w:rsidRDefault="000863E8" w:rsidP="000863E8">
            <w:pPr>
              <w:numPr>
                <w:ilvl w:val="0"/>
                <w:numId w:val="5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مسوولیت کیفری ارایه دهندگان خدمات اینترنتی (رسا) در فضای سایبر (مطالعه تطبیقی ایالات متحده،ایران)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21/9/89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22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سیدحمید شاهچراغ</w:t>
            </w:r>
          </w:p>
        </w:tc>
        <w:tc>
          <w:tcPr>
            <w:tcW w:w="1601" w:type="dxa"/>
            <w:gridSpan w:val="2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موذن زادگان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منصورآبادی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علل نقض احکام کیفری و راهکارهای کاهش نقض، مطالعه موردی دادگاههای تجدید نظر استان تهران سالهای 1388-1386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23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عبدالصالح اکبرپور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فرجیها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معیار اتخاذ واکنش در جرم سرقت تعزیری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19/10/89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24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مرضیه بختیار نصرآبادی</w:t>
            </w:r>
          </w:p>
        </w:tc>
        <w:tc>
          <w:tcPr>
            <w:tcW w:w="1601" w:type="dxa"/>
            <w:gridSpan w:val="2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منصورآبادی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 دکتر ابراهیمی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مبانی حق اعتراض دادستان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25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محمد احمدزاده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6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  <w:p w:rsidR="000863E8" w:rsidRDefault="000863E8" w:rsidP="000863E8">
            <w:pPr>
              <w:numPr>
                <w:ilvl w:val="0"/>
                <w:numId w:val="6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قاچاق کالای غیرگمرکی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26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کورش حسینی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مسوولیت کیفری تولیدکنندگان محصولات صنعتی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1/12/89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27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سید عبدالرحمن حمزوی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7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  <w:p w:rsidR="000863E8" w:rsidRDefault="000863E8" w:rsidP="000863E8">
            <w:pPr>
              <w:numPr>
                <w:ilvl w:val="0"/>
                <w:numId w:val="7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سیاست جنائی ایران در قبال محیط زیست آبی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8/12/89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28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کیانوش شکوه تازه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8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  <w:p w:rsidR="000863E8" w:rsidRDefault="000863E8" w:rsidP="000863E8">
            <w:pPr>
              <w:numPr>
                <w:ilvl w:val="0"/>
                <w:numId w:val="8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شروع به جرم در کنوانسیون سازمان ملل متحد علیه فساد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22/12/89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29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احمد خشت زر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 دکتر ابراهیمی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نسبت عملیات بانکی و جرم ربا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nil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28/1/90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30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علی اکبر مظفری</w:t>
            </w:r>
          </w:p>
        </w:tc>
        <w:tc>
          <w:tcPr>
            <w:tcW w:w="1601" w:type="dxa"/>
            <w:gridSpan w:val="2"/>
            <w:tcBorders>
              <w:top w:val="nil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 دکتر ابراهیمی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رشاء و ارتشاء مقامات دولتی در کنوانسیون مریدا و مطالعه تطبیقی آن با حقوق ایران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31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محمود کفاش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9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زاهد زاهدانی</w:t>
            </w:r>
          </w:p>
          <w:p w:rsidR="000863E8" w:rsidRDefault="000863E8" w:rsidP="000863E8">
            <w:pPr>
              <w:numPr>
                <w:ilvl w:val="0"/>
                <w:numId w:val="9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موجبات تکرار جرم از نظر وکلای دادگستری خراسان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25/2/90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lastRenderedPageBreak/>
              <w:t>32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رضوان نگهداری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 دکتر صادقی</w:t>
            </w:r>
          </w:p>
        </w:tc>
        <w:tc>
          <w:tcPr>
            <w:tcW w:w="2880" w:type="dxa"/>
          </w:tcPr>
          <w:p w:rsidR="000863E8" w:rsidRDefault="000863E8" w:rsidP="001C504F">
            <w:pPr>
              <w:jc w:val="lowKashida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 xml:space="preserve">علت شناسی بزهکاری اطفال و نوجوانان (مطالعه موردی:کانون اصلاح و تربیت شیراز </w:t>
            </w:r>
            <w:r>
              <w:rPr>
                <w:rFonts w:ascii="Tahoma" w:hAnsi="Tahoma" w:cs="Tahoma"/>
                <w:sz w:val="18"/>
                <w:szCs w:val="18"/>
                <w:rtl/>
              </w:rPr>
              <w:t>–</w:t>
            </w:r>
            <w:r>
              <w:rPr>
                <w:rFonts w:ascii="Tahoma" w:hAnsi="Tahoma" w:cs="Tahoma" w:hint="cs"/>
                <w:sz w:val="18"/>
                <w:szCs w:val="18"/>
                <w:rtl/>
              </w:rPr>
              <w:t>سالهای 90-1385)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tl/>
              </w:rPr>
            </w:pPr>
            <w:r w:rsidRPr="00D24888">
              <w:rPr>
                <w:rFonts w:ascii="Tahoma" w:hAnsi="Tahoma" w:cs="Tahoma" w:hint="cs"/>
                <w:sz w:val="18"/>
                <w:szCs w:val="18"/>
                <w:rtl/>
              </w:rPr>
              <w:t>33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زهرا مشکین قلم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  <w:p w:rsidR="000863E8" w:rsidRDefault="000863E8" w:rsidP="000863E8">
            <w:pPr>
              <w:numPr>
                <w:ilvl w:val="0"/>
                <w:numId w:val="10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علت شناسی اعمال منافی عفت زنان (مطالعه موردی :زندان شیراز-سالهای 90-1385 )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14/6/90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Pr="00D2488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34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سیدمسعود شاهروبندی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11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  <w:p w:rsidR="000863E8" w:rsidRDefault="000863E8" w:rsidP="000863E8">
            <w:pPr>
              <w:numPr>
                <w:ilvl w:val="0"/>
                <w:numId w:val="11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 xml:space="preserve">دکتر صادقی 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ارزیابی کارکرد شوراهای حل اختلاف کیفری در شهر شیراز(از ابتدای سال 1386 تا پایان 1388 )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Pr="00D2488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35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همت امرایی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12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  <w:p w:rsidR="000863E8" w:rsidRDefault="000863E8" w:rsidP="000863E8">
            <w:pPr>
              <w:numPr>
                <w:ilvl w:val="0"/>
                <w:numId w:val="12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تادیب و نگاهداری مجانین در حقوق کیفری ایران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Pr="00D2488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36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داریوش سینائیان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13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  <w:p w:rsidR="000863E8" w:rsidRDefault="000863E8" w:rsidP="000863E8">
            <w:pPr>
              <w:numPr>
                <w:ilvl w:val="0"/>
                <w:numId w:val="13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نقش پلیس در معاضدات قضایی در مبارزه با فساد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Pr="00D2488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37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احد حصبائی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14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  <w:p w:rsidR="000863E8" w:rsidRDefault="000863E8" w:rsidP="000863E8">
            <w:pPr>
              <w:numPr>
                <w:ilvl w:val="0"/>
                <w:numId w:val="14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تدابیر حمایتی از شهود و کارشناسان با تاکید بر کنوانسیون مریدان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38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سید کمال مکاریان چهارسوقی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15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  <w:p w:rsidR="000863E8" w:rsidRDefault="000863E8" w:rsidP="000863E8">
            <w:pPr>
              <w:numPr>
                <w:ilvl w:val="0"/>
                <w:numId w:val="15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مطالعه تطبیقی نظارت قضایی در لایحه آیین دادرسی کیفری و حقوق فرانسه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10/7/90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39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رادا اسدپور پیرانفر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0863E8">
            <w:pPr>
              <w:numPr>
                <w:ilvl w:val="0"/>
                <w:numId w:val="16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  <w:p w:rsidR="000863E8" w:rsidRDefault="000863E8" w:rsidP="000863E8">
            <w:pPr>
              <w:numPr>
                <w:ilvl w:val="0"/>
                <w:numId w:val="16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بررسی جرم دستکاری اوراق بهادار در ایران ، ترکیه و فرانسه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tabs>
                <w:tab w:val="left" w:pos="4545"/>
                <w:tab w:val="left" w:pos="6288"/>
              </w:tabs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/>
                <w:sz w:val="18"/>
                <w:szCs w:val="18"/>
                <w:rtl/>
              </w:rPr>
              <w:tab/>
            </w:r>
            <w:r>
              <w:rPr>
                <w:rFonts w:ascii="Tahoma" w:hAnsi="Tahoma" w:cs="Tahoma"/>
                <w:sz w:val="18"/>
                <w:szCs w:val="18"/>
              </w:rPr>
              <w:t>90/8/1</w:t>
            </w:r>
            <w:r>
              <w:rPr>
                <w:rFonts w:ascii="Tahoma" w:hAnsi="Tahoma" w:cs="Tahoma"/>
                <w:sz w:val="18"/>
                <w:szCs w:val="18"/>
                <w:rtl/>
              </w:rPr>
              <w:tab/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/>
                <w:sz w:val="18"/>
                <w:szCs w:val="18"/>
                <w:lang w:bidi="fa-IR"/>
              </w:rPr>
              <w:t>40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155FC">
              <w:rPr>
                <w:rFonts w:ascii="Tahoma" w:hAnsi="Tahoma" w:cs="Tahoma" w:hint="cs"/>
                <w:sz w:val="18"/>
                <w:szCs w:val="18"/>
                <w:rtl/>
              </w:rPr>
              <w:t>محمد حسین طاهری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  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عینی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17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  <w:p w:rsidR="000863E8" w:rsidRDefault="000863E8" w:rsidP="000863E8">
            <w:pPr>
              <w:numPr>
                <w:ilvl w:val="0"/>
                <w:numId w:val="17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880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155FC">
              <w:rPr>
                <w:rFonts w:ascii="Tahoma" w:hAnsi="Tahoma" w:cs="Tahoma" w:hint="cs"/>
                <w:sz w:val="18"/>
                <w:szCs w:val="18"/>
                <w:rtl/>
              </w:rPr>
              <w:t>مجازاتهای بدنی و کرامت انسانی</w:t>
            </w:r>
            <w:r>
              <w:rPr>
                <w:rFonts w:ascii="Arial" w:hAnsi="Arial" w:cs="B Nazanin" w:hint="cs"/>
                <w:b/>
                <w:bCs/>
                <w:i/>
                <w:iCs/>
                <w:rtl/>
                <w:lang w:bidi="fa-IR"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 xml:space="preserve"> 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/>
                <w:sz w:val="18"/>
                <w:szCs w:val="18"/>
                <w:lang w:bidi="fa-IR"/>
              </w:rPr>
              <w:t>41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حسین ذوالقدر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18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  <w:p w:rsidR="000863E8" w:rsidRDefault="000863E8" w:rsidP="000863E8">
            <w:pPr>
              <w:numPr>
                <w:ilvl w:val="0"/>
                <w:numId w:val="18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9155FC">
              <w:rPr>
                <w:rFonts w:ascii="Tahoma" w:hAnsi="Tahoma" w:cs="Tahoma" w:hint="cs"/>
                <w:sz w:val="18"/>
                <w:szCs w:val="18"/>
                <w:rtl/>
              </w:rPr>
              <w:t>روش های پیشگیری از تصرف عدوانی اراضی ملی:مطالعه موردی استان فارس</w:t>
            </w:r>
            <w:r>
              <w:rPr>
                <w:rFonts w:ascii="Arial" w:hAnsi="Arial" w:cs="B Nazanin" w:hint="cs"/>
                <w:b/>
                <w:bCs/>
                <w:i/>
                <w:iCs/>
                <w:rtl/>
                <w:lang w:bidi="fa-IR"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 xml:space="preserve"> 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Pr="00D459DC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29/8/90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42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بهاره باسفرجانی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دکترفروغی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ابراهیمی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 دکتر صادقی</w:t>
            </w:r>
          </w:p>
        </w:tc>
        <w:tc>
          <w:tcPr>
            <w:tcW w:w="2880" w:type="dxa"/>
          </w:tcPr>
          <w:p w:rsidR="000863E8" w:rsidRPr="00D459D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جاسوسی در فضای سایبر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43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خلیل فیلوندی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</w:tcPr>
          <w:p w:rsidR="000863E8" w:rsidRPr="00D459D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نوآوری های لایحه جدید آیین دادرسی کیفری در خصوص بازداشت موقت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44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امین احمدی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</w:tcPr>
          <w:p w:rsidR="000863E8" w:rsidRPr="00D459DC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بررسی استقلال قاضی در پرتو سند بنگلور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20/9/90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45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ولی اله رستمی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جویباری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ابراهیمی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صادقی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سازوکارهای جبران خسارت ناشی از ایام بازداشت با تاکید بر لایحه قانون آیین دادرسی کیفری پیشنهادی در قوه قضاییه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1/11/90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46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مریم کشمیری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19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  <w:p w:rsidR="000863E8" w:rsidRDefault="000863E8" w:rsidP="000863E8">
            <w:pPr>
              <w:numPr>
                <w:ilvl w:val="0"/>
                <w:numId w:val="19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Benoit 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Dupont</w:t>
            </w:r>
            <w:proofErr w:type="spellEnd"/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سرقت هویت در فضای سایبر(مطالعه تطبیقی حقوق ایران و کانادا 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99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16/11/90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47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فرانک ناظمیان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20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  <w:p w:rsidR="000863E8" w:rsidRDefault="000863E8" w:rsidP="000863E8">
            <w:pPr>
              <w:numPr>
                <w:ilvl w:val="0"/>
                <w:numId w:val="20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تفتیش و بازرسی پلیسی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48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سعیده صالحی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21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  <w:p w:rsidR="000863E8" w:rsidRDefault="000863E8" w:rsidP="000863E8">
            <w:pPr>
              <w:numPr>
                <w:ilvl w:val="0"/>
                <w:numId w:val="21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پایش محیط مجازی از منظر جرم شناختی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49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سعید رهسپار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22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  <w:p w:rsidR="000863E8" w:rsidRDefault="000863E8" w:rsidP="000863E8">
            <w:pPr>
              <w:numPr>
                <w:ilvl w:val="0"/>
                <w:numId w:val="22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880" w:type="dxa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ارزیابی کارآمدی مراکز ترک اعتیاد (مطالعه موردی شهر شیراز 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/>
                <w:sz w:val="18"/>
                <w:szCs w:val="18"/>
              </w:rPr>
              <w:t>91/1/27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/>
                <w:sz w:val="18"/>
                <w:szCs w:val="18"/>
                <w:lang w:bidi="fa-IR"/>
              </w:rPr>
              <w:t>50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مژگان عظیمیان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0863E8">
            <w:pPr>
              <w:numPr>
                <w:ilvl w:val="0"/>
                <w:numId w:val="23"/>
              </w:num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  <w:p w:rsidR="000863E8" w:rsidRDefault="000863E8" w:rsidP="000863E8">
            <w:pPr>
              <w:numPr>
                <w:ilvl w:val="0"/>
                <w:numId w:val="23"/>
              </w:num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خصوصی سازی امور زندانها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91/2/10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lang w:bidi="fa-IR"/>
              </w:rPr>
            </w:pPr>
            <w:r>
              <w:rPr>
                <w:rFonts w:ascii="Tahoma" w:hAnsi="Tahoma" w:cs="Tahoma"/>
                <w:sz w:val="18"/>
                <w:szCs w:val="18"/>
                <w:lang w:bidi="fa-IR"/>
              </w:rPr>
              <w:t>51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سیده فردوس فاطمی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  <w:tcBorders>
              <w:top w:val="nil"/>
            </w:tcBorders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  <w:tcBorders>
              <w:top w:val="nil"/>
            </w:tcBorders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زمینه های جرمزایی اجرای قانون هدفمندی یارانه ها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52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ابوالفضل نجفی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سنجش کارآمدی اقدامات پیشگیری از قاچاق در استان سیستان و بلوچستان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53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طیبه فعال عراقی نژاد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ماهیت جرم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54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عبدالحمید رحمانیان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پیشگیری از بزه سرقت وسایل نقلیه (مطالعه موردی : شهر شیراز)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24/2/91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55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عقیق فروهر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سیستم مجازات های نامعین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56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عبداله جوینده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مبانی کیفر شناسی جزای نقدی در قانون مجازات اسلامی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57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نوراله باقری فر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اکتشاف غیرقانونی آثار تاریخی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22/3/91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58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مصطفی بردبار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کیفرزدایی در جنایات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59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راضیه مرادی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بررسی جرم شناختی خطای پزشکی در استان کرمان (مطالعه موردی : پرونده های ارجاعی به نظام پزشکی کرمان طی سالهای 1385 تا 1390)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60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سید مهرداد هوشیارحسینی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نقش پلیس در پیشگیری از جرایم سایبری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61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حسین صبوری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ابراهیمی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صادقی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میانجی گری در لایحه جدید آیین دادرسی کیفری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62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الهام صفری رنجبر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ابراهیمی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نقش پلیس در پیشگیری از تکرار جرم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20/4/91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63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ناهید رزمجو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صادقی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علت شناسی آدم ربایی (مطالعه موردی در استان فارس در سالهای 85 تا 90 )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64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فاطمه مقدسی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صادقی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تحلیل حقوقی جرم شناختی نظام نیمه آزادی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30/7/91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65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سیدمحمد حسینی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صادقی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تعدد مادی در جرائم تعزیری در قانون (لایحه)مجازات اسلامی 1390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28/8/91</w:t>
            </w:r>
          </w:p>
        </w:tc>
      </w:tr>
      <w:tr w:rsidR="000863E8" w:rsidRPr="0097004C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66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عقیل رنجبر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CA62EC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</w:t>
            </w:r>
            <w:r w:rsidRPr="00217208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</w:t>
            </w:r>
            <w:r w:rsidRPr="0098627A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-دکتر صادقی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تعلیق مجازات در قانون مجازات اسلامی مصوب 1390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23/11/91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67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فرهنگ حسام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0F1C0F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Pr="00893544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893544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893544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مصالحه در قصاص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68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رحیم همتی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5032AF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Pr="00267346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267346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267346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بررسی رویکرد کیفری قانونگذار ایران به جرایم اقتصادی در قانون جدید مجازات اسلامی مصوب 1390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13/12/91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69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سیدرسول کشاورز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B3066C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Pr="00B3066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B3066C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B3066C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وظایف و اختیارات کمیسیون عفو و تخفیف و تبدیل مجازات در خصوص محکومان جرایم مواد مخدری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70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وحید طالع نسب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B3066C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Pr="00B3066C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B3066C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B3066C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صادقی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پیشگیری از فساد مالی در مناقصه ها و مزایده ها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71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بهمن رمضانی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186F23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Pr="00186F23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186F23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فروغی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186F23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صادقی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تبدیل مجازات (بررسی موارد منصرف از جهات مذکور در ماده 22 )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lastRenderedPageBreak/>
              <w:t>72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آزاده کشاورز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7908BF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Pr="007908BF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7908BF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7908BF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پلیس ویژه اطفال در لایحه آیین دادرسی کیفری</w:t>
            </w:r>
          </w:p>
        </w:tc>
      </w:tr>
      <w:tr w:rsidR="000863E8" w:rsidTr="001C504F">
        <w:trPr>
          <w:trHeight w:val="347"/>
        </w:trPr>
        <w:tc>
          <w:tcPr>
            <w:tcW w:w="91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lang w:bidi="fa-IR"/>
              </w:rPr>
            </w:pPr>
            <w:r>
              <w:rPr>
                <w:rFonts w:ascii="Tahoma" w:hAnsi="Tahoma" w:cs="Tahoma"/>
                <w:sz w:val="18"/>
                <w:szCs w:val="18"/>
                <w:rtl/>
                <w:lang w:bidi="fa-IR"/>
              </w:rPr>
              <w:t>1/2/92</w:t>
            </w:r>
          </w:p>
        </w:tc>
      </w:tr>
      <w:tr w:rsidR="000863E8" w:rsidTr="001C504F">
        <w:trPr>
          <w:trHeight w:val="347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lang w:bidi="fa-IR"/>
              </w:rPr>
            </w:pPr>
            <w:r>
              <w:rPr>
                <w:rFonts w:ascii="Tahoma" w:hAnsi="Tahoma" w:cs="Tahoma"/>
                <w:sz w:val="18"/>
                <w:szCs w:val="18"/>
                <w:rtl/>
                <w:lang w:bidi="fa-IR"/>
              </w:rPr>
              <w:t>73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  <w:rtl/>
              </w:rPr>
              <w:t>حسین عباسی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lang w:bidi="fa-IR"/>
              </w:rPr>
            </w:pPr>
            <w:r w:rsidRPr="003E2A42">
              <w:rPr>
                <w:rFonts w:ascii="Tahoma" w:hAnsi="Tahoma" w:cs="Tahoma"/>
                <w:sz w:val="18"/>
                <w:szCs w:val="18"/>
                <w:highlight w:val="green"/>
                <w:rtl/>
                <w:lang w:bidi="fa-IR"/>
              </w:rPr>
              <w:t>دکتر فروغی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E8" w:rsidRPr="0062205B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62205B">
              <w:rPr>
                <w:rFonts w:ascii="Tahoma" w:hAnsi="Tahoma" w:cs="Tahoma"/>
                <w:sz w:val="18"/>
                <w:szCs w:val="18"/>
                <w:highlight w:val="green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</w:rPr>
            </w:pPr>
            <w:r w:rsidRPr="0062205B">
              <w:rPr>
                <w:rFonts w:ascii="Tahoma" w:hAnsi="Tahoma" w:cs="Tahoma"/>
                <w:sz w:val="18"/>
                <w:szCs w:val="18"/>
                <w:highlight w:val="green"/>
                <w:rtl/>
              </w:rPr>
              <w:t>2-دکتر ابراهیمی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  <w:rtl/>
              </w:rPr>
              <w:t>دادرسی اطفال بزه دیده در لایحه جدید حمایت از کودکان و نوجوانان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15/2/92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74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امیرارسلان خادمی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F67E58" w:rsidRDefault="000863E8" w:rsidP="001C504F">
            <w:pPr>
              <w:rPr>
                <w:rFonts w:ascii="Tahoma" w:hAnsi="Tahoma" w:cs="Tahoma"/>
                <w:sz w:val="18"/>
                <w:szCs w:val="18"/>
                <w:highlight w:val="green"/>
                <w:rtl/>
                <w:lang w:bidi="fa-IR"/>
              </w:rPr>
            </w:pPr>
            <w:r w:rsidRPr="00F67E58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Pr="009C7A25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9C7A25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9C7A25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تسهیم ضمان شرکا در جنایات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75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مهدی قربانی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F67E58" w:rsidRDefault="000863E8" w:rsidP="001C504F">
            <w:pPr>
              <w:rPr>
                <w:rFonts w:ascii="Tahoma" w:hAnsi="Tahoma" w:cs="Tahoma"/>
                <w:sz w:val="18"/>
                <w:szCs w:val="18"/>
                <w:highlight w:val="green"/>
                <w:rtl/>
                <w:lang w:bidi="fa-IR"/>
              </w:rPr>
            </w:pPr>
            <w:r w:rsidRPr="00F67E58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Pr="00EB7AC6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EB7AC6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ابراهیمی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EB7AC6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پیشگیری رشد مدار در آموزه های تربیتی اسلام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76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راضیه بانشی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F67E58" w:rsidRDefault="000863E8" w:rsidP="001C504F">
            <w:pPr>
              <w:rPr>
                <w:rFonts w:ascii="Tahoma" w:hAnsi="Tahoma" w:cs="Tahoma"/>
                <w:sz w:val="18"/>
                <w:szCs w:val="18"/>
                <w:highlight w:val="green"/>
                <w:rtl/>
                <w:lang w:bidi="fa-IR"/>
              </w:rPr>
            </w:pPr>
            <w:r w:rsidRPr="00F67E58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Pr="006031BB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6031BB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6031BB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مبانی طبقه بندی مجازاتها به اعتبار اهداف آنها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5/8/92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77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بهار رجبی نصر آباد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B34800" w:rsidRDefault="000863E8" w:rsidP="001C504F">
            <w:pPr>
              <w:rPr>
                <w:rFonts w:ascii="Tahoma" w:hAnsi="Tahoma" w:cs="Tahoma"/>
                <w:sz w:val="18"/>
                <w:szCs w:val="18"/>
                <w:highlight w:val="green"/>
                <w:rtl/>
                <w:lang w:bidi="fa-IR"/>
              </w:rPr>
            </w:pPr>
            <w:r w:rsidRPr="00B34800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Pr="00B34800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B34800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فروغی</w:t>
            </w:r>
          </w:p>
          <w:p w:rsidR="000863E8" w:rsidRPr="00B34800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B34800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تحلیل حقوق-جرم شناختی هزینه کرد بودجه در غیر محل خود</w:t>
            </w:r>
          </w:p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17/9/92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78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فرشته السادات عبد شرفی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674D18" w:rsidRDefault="000863E8" w:rsidP="001C504F">
            <w:pPr>
              <w:rPr>
                <w:rFonts w:ascii="Tahoma" w:hAnsi="Tahoma" w:cs="Tahoma"/>
                <w:sz w:val="18"/>
                <w:szCs w:val="18"/>
                <w:highlight w:val="green"/>
                <w:rtl/>
                <w:lang w:bidi="fa-IR"/>
              </w:rPr>
            </w:pPr>
            <w:r w:rsidRPr="00674D18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Pr="00674D1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674D18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ابراهیمی</w:t>
            </w:r>
          </w:p>
          <w:p w:rsidR="000863E8" w:rsidRPr="00674D1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674D18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جرایم قابل گذشت در قانون مجازات 1392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79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فرشته کریمی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674D18" w:rsidRDefault="000863E8" w:rsidP="001C504F">
            <w:pPr>
              <w:rPr>
                <w:rFonts w:ascii="Tahoma" w:hAnsi="Tahoma" w:cs="Tahoma"/>
                <w:sz w:val="18"/>
                <w:szCs w:val="18"/>
                <w:highlight w:val="green"/>
                <w:rtl/>
                <w:lang w:bidi="fa-IR"/>
              </w:rPr>
            </w:pPr>
            <w:r w:rsidRPr="00674D18">
              <w:rPr>
                <w:rFonts w:ascii="Tahoma" w:hAnsi="Tahoma" w:cs="Tahoma" w:hint="cs"/>
                <w:sz w:val="18"/>
                <w:szCs w:val="18"/>
                <w:highlight w:val="green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Pr="00674D1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674D18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1-دکتر ابراهیمی</w:t>
            </w:r>
          </w:p>
          <w:p w:rsidR="000863E8" w:rsidRPr="00674D1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highlight w:val="green"/>
                <w:rtl/>
              </w:rPr>
            </w:pPr>
            <w:r w:rsidRPr="00674D18">
              <w:rPr>
                <w:rFonts w:ascii="Tahoma" w:hAnsi="Tahoma" w:cs="Tahoma" w:hint="cs"/>
                <w:sz w:val="18"/>
                <w:szCs w:val="18"/>
                <w:highlight w:val="green"/>
                <w:rtl/>
              </w:rPr>
              <w:t>2-دکتر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صلاحیت مجلس در تقمین کیفری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11/12/92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80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زهرا عباس زاده بوکت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674D18" w:rsidRDefault="000863E8" w:rsidP="001C504F">
            <w:pPr>
              <w:rPr>
                <w:rFonts w:ascii="Tahoma" w:hAnsi="Tahoma" w:cs="Tahoma"/>
                <w:sz w:val="18"/>
                <w:szCs w:val="18"/>
                <w:highlight w:val="green"/>
                <w:rtl/>
                <w:lang w:bidi="fa-IR"/>
              </w:rPr>
            </w:pPr>
            <w:r w:rsidRPr="009E66C6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Pr="0059619A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59619A"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Pr="0059619A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59619A">
              <w:rPr>
                <w:rFonts w:ascii="Tahoma" w:hAnsi="Tahoma" w:cs="Tahoma" w:hint="cs"/>
                <w:sz w:val="18"/>
                <w:szCs w:val="18"/>
                <w:rtl/>
              </w:rPr>
              <w:t>2-دکترفروغی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حقوق بزه دیدگان جرایم افراد دارای مصونیت سیاسی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81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محمد حامد واثقی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674D18" w:rsidRDefault="000863E8" w:rsidP="001C504F">
            <w:pPr>
              <w:rPr>
                <w:rFonts w:ascii="Tahoma" w:hAnsi="Tahoma" w:cs="Tahoma"/>
                <w:sz w:val="18"/>
                <w:szCs w:val="18"/>
                <w:highlight w:val="green"/>
                <w:rtl/>
                <w:lang w:bidi="fa-IR"/>
              </w:rPr>
            </w:pPr>
            <w:r w:rsidRPr="009E66C6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Pr="0059619A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59619A">
              <w:rPr>
                <w:rFonts w:ascii="Tahoma" w:hAnsi="Tahoma" w:cs="Tahoma" w:hint="cs"/>
                <w:sz w:val="18"/>
                <w:szCs w:val="18"/>
                <w:rtl/>
              </w:rPr>
              <w:t>1-دکترصادقی</w:t>
            </w:r>
          </w:p>
          <w:p w:rsidR="000863E8" w:rsidRPr="0059619A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59619A"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حمایت از اطفال در برابرهرزه نگاری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82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 w:rsidRPr="000D1D51">
              <w:rPr>
                <w:rFonts w:ascii="Tahoma" w:hAnsi="Tahoma" w:cs="Tahoma" w:hint="cs"/>
                <w:sz w:val="18"/>
                <w:szCs w:val="18"/>
                <w:rtl/>
              </w:rPr>
              <w:t xml:space="preserve">محمدرضا انصاری 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Pr="00F83CB0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 w:rsidRPr="000D1D51">
              <w:rPr>
                <w:rFonts w:ascii="Tahoma" w:hAnsi="Tahoma" w:cs="Tahoma" w:hint="cs"/>
                <w:sz w:val="18"/>
                <w:szCs w:val="18"/>
                <w:rtl/>
              </w:rPr>
              <w:t>جایگاه قاعده اقتضاء تعقیب در قانون آیین دادرسی کیفری سال 1392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</w:p>
        </w:tc>
        <w:tc>
          <w:tcPr>
            <w:tcW w:w="846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14/2/93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83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شیما زمانی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9E66C6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E66C6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1-دکترصادقی</w:t>
            </w:r>
          </w:p>
          <w:p w:rsidR="000863E8" w:rsidRPr="0059619A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نقش حاکمیت قانون در پیشگیری از جرم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8/4/93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84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مرضیه وصال خضرایی افضلی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Pr="009E66C6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دلیر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1-آقای سالاری</w:t>
            </w:r>
          </w:p>
          <w:p w:rsidR="000863E8" w:rsidRPr="0059619A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فروغی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بررسی فقهی و حقوقی دفاع مشروع از دیگری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29/4/93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85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سیدحمیدرضا حسینی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ابراهیمی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تحلیل جرم شناختی محاربه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6/7/93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86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الهام شهبازی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 w:rsidRPr="009E66C6"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</w:tcPr>
          <w:p w:rsidR="000863E8" w:rsidRPr="0059619A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</w:t>
            </w:r>
            <w:r w:rsidRPr="0059619A">
              <w:rPr>
                <w:rFonts w:ascii="Tahoma" w:hAnsi="Tahoma" w:cs="Tahoma" w:hint="cs"/>
                <w:sz w:val="18"/>
                <w:szCs w:val="18"/>
                <w:rtl/>
              </w:rPr>
              <w:t>-دکترصادقی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 w:rsidRPr="0059619A">
              <w:rPr>
                <w:rFonts w:ascii="Tahoma" w:hAnsi="Tahoma" w:cs="Tahoma" w:hint="cs"/>
                <w:sz w:val="18"/>
                <w:szCs w:val="18"/>
                <w:rtl/>
              </w:rPr>
              <w:t>2-دکتر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ارتکاب جرم درحال خواب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87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فرشته کریمی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صادقی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ابراهیمی</w:t>
            </w: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صلاحیت مجلس شورای اسلامی در تقنین کیفری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/>
                <w:sz w:val="18"/>
                <w:szCs w:val="18"/>
              </w:rPr>
              <w:t>95/6/29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/>
                <w:sz w:val="18"/>
                <w:szCs w:val="18"/>
                <w:lang w:bidi="fa-IR"/>
              </w:rPr>
              <w:t>88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ياسمن قيم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فروغي</w:t>
            </w:r>
          </w:p>
        </w:tc>
        <w:tc>
          <w:tcPr>
            <w:tcW w:w="2179" w:type="dxa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ساداتي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</w:p>
        </w:tc>
        <w:tc>
          <w:tcPr>
            <w:tcW w:w="2880" w:type="dxa"/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نسبت ميانجي گري کيفري با عدالت ترميمي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914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:rsidR="000863E8" w:rsidRDefault="000863E8" w:rsidP="001C504F">
            <w:pPr>
              <w:jc w:val="center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24/11/95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89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زهره کافی آبادی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فروغی</w:t>
            </w:r>
          </w:p>
        </w:tc>
        <w:tc>
          <w:tcPr>
            <w:tcW w:w="2179" w:type="dxa"/>
            <w:tcBorders>
              <w:bottom w:val="single" w:sz="4" w:space="0" w:color="auto"/>
            </w:tcBorders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1-دکتر ساداتی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2-دکتر سالاری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بررسی اصل یا محاکمه یا استرداد در حقوق جزای بین الملل</w:t>
            </w: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FFC000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lang w:bidi="fa-IR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</w:p>
        </w:tc>
        <w:tc>
          <w:tcPr>
            <w:tcW w:w="2179" w:type="dxa"/>
            <w:tcBorders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30/7/96</w:t>
            </w:r>
          </w:p>
        </w:tc>
        <w:tc>
          <w:tcPr>
            <w:tcW w:w="2880" w:type="dxa"/>
            <w:tcBorders>
              <w:left w:val="nil"/>
              <w:bottom w:val="single" w:sz="4" w:space="0" w:color="000000"/>
            </w:tcBorders>
            <w:shd w:val="clear" w:color="auto" w:fill="FFC000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</w:p>
        </w:tc>
      </w:tr>
      <w:tr w:rsidR="000863E8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90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مجتبی دهقان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ساداتی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 xml:space="preserve">دکتر فروغی </w:t>
            </w:r>
          </w:p>
          <w:p w:rsidR="000863E8" w:rsidRDefault="000863E8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صادقی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863E8" w:rsidRDefault="000863E8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عدم وصول درآمد های دولتی و موسسات عمومی در حقوق کیفری ایران</w:t>
            </w:r>
          </w:p>
        </w:tc>
      </w:tr>
      <w:tr w:rsidR="002C6E6F" w:rsidTr="00B4094A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FFC000"/>
          </w:tcPr>
          <w:p w:rsidR="002C6E6F" w:rsidRDefault="002C6E6F" w:rsidP="00B4094A">
            <w:pPr>
              <w:rPr>
                <w:rFonts w:ascii="Tahoma" w:hAnsi="Tahoma" w:cs="Tahoma"/>
                <w:sz w:val="18"/>
                <w:szCs w:val="18"/>
                <w:lang w:bidi="fa-IR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2C6E6F" w:rsidRDefault="002C6E6F" w:rsidP="00B4094A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2C6E6F" w:rsidRDefault="002C6E6F" w:rsidP="00B4094A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</w:p>
        </w:tc>
        <w:tc>
          <w:tcPr>
            <w:tcW w:w="2179" w:type="dxa"/>
            <w:tcBorders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2C6E6F" w:rsidRDefault="002C6E6F" w:rsidP="002C6E6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26</w:t>
            </w:r>
            <w:r>
              <w:rPr>
                <w:rFonts w:ascii="Tahoma" w:hAnsi="Tahoma" w:cs="Tahoma" w:hint="cs"/>
                <w:sz w:val="18"/>
                <w:szCs w:val="18"/>
                <w:rtl/>
              </w:rPr>
              <w:t>/</w:t>
            </w:r>
            <w:r>
              <w:rPr>
                <w:rFonts w:ascii="Tahoma" w:hAnsi="Tahoma" w:cs="Tahoma" w:hint="cs"/>
                <w:sz w:val="18"/>
                <w:szCs w:val="18"/>
                <w:rtl/>
              </w:rPr>
              <w:t>6</w:t>
            </w:r>
            <w:r>
              <w:rPr>
                <w:rFonts w:ascii="Tahoma" w:hAnsi="Tahoma" w:cs="Tahoma" w:hint="cs"/>
                <w:sz w:val="18"/>
                <w:szCs w:val="18"/>
                <w:rtl/>
              </w:rPr>
              <w:t>/</w:t>
            </w:r>
            <w:r>
              <w:rPr>
                <w:rFonts w:ascii="Tahoma" w:hAnsi="Tahoma" w:cs="Tahoma" w:hint="cs"/>
                <w:sz w:val="18"/>
                <w:szCs w:val="18"/>
                <w:rtl/>
              </w:rPr>
              <w:t>97</w:t>
            </w:r>
          </w:p>
        </w:tc>
        <w:tc>
          <w:tcPr>
            <w:tcW w:w="2880" w:type="dxa"/>
            <w:tcBorders>
              <w:left w:val="nil"/>
              <w:bottom w:val="single" w:sz="4" w:space="0" w:color="000000"/>
            </w:tcBorders>
            <w:shd w:val="clear" w:color="auto" w:fill="FFC000"/>
          </w:tcPr>
          <w:p w:rsidR="002C6E6F" w:rsidRDefault="002C6E6F" w:rsidP="00B4094A">
            <w:pPr>
              <w:rPr>
                <w:rFonts w:ascii="Tahoma" w:hAnsi="Tahoma" w:cs="Tahoma"/>
                <w:sz w:val="18"/>
                <w:szCs w:val="18"/>
                <w:rtl/>
              </w:rPr>
            </w:pPr>
          </w:p>
        </w:tc>
      </w:tr>
      <w:tr w:rsidR="002C6E6F" w:rsidTr="001C504F">
        <w:trPr>
          <w:gridAfter w:val="1"/>
          <w:wAfter w:w="6" w:type="dxa"/>
          <w:trHeight w:val="34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6E6F" w:rsidRDefault="002C6E6F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lastRenderedPageBreak/>
              <w:t>91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6E6F" w:rsidRDefault="002C6E6F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بهرام جعفري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6E6F" w:rsidRDefault="002C6E6F" w:rsidP="001C504F">
            <w:pPr>
              <w:rPr>
                <w:rFonts w:ascii="Tahoma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  <w:lang w:bidi="fa-IR"/>
              </w:rPr>
              <w:t>دکتر ساداتي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6E6F" w:rsidRDefault="002C6E6F" w:rsidP="001C504F">
            <w:pPr>
              <w:ind w:left="360"/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دکتر فروغي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6E6F" w:rsidRDefault="002C6E6F" w:rsidP="001C504F">
            <w:pPr>
              <w:rPr>
                <w:rFonts w:ascii="Tahoma" w:hAnsi="Tahoma" w:cs="Tahoma"/>
                <w:sz w:val="18"/>
                <w:szCs w:val="18"/>
                <w:rtl/>
              </w:rPr>
            </w:pPr>
            <w:r>
              <w:rPr>
                <w:rFonts w:ascii="Tahoma" w:hAnsi="Tahoma" w:cs="Tahoma" w:hint="cs"/>
                <w:sz w:val="18"/>
                <w:szCs w:val="18"/>
                <w:rtl/>
              </w:rPr>
              <w:t>سنجش نگرش زندانيان نسبت به کارکرد اصلاحي حبس (مطالعه موردي زندان عادل آباد شيراز)</w:t>
            </w:r>
            <w:bookmarkStart w:id="0" w:name="_GoBack"/>
            <w:bookmarkEnd w:id="0"/>
          </w:p>
        </w:tc>
      </w:tr>
    </w:tbl>
    <w:p w:rsidR="000863E8" w:rsidRDefault="000863E8" w:rsidP="000863E8">
      <w:pPr>
        <w:jc w:val="center"/>
        <w:rPr>
          <w:rFonts w:ascii="Tahoma" w:hAnsi="Tahoma" w:cs="Tahoma"/>
          <w:sz w:val="18"/>
          <w:szCs w:val="18"/>
          <w:rtl/>
          <w:lang w:bidi="fa-IR"/>
        </w:rPr>
      </w:pPr>
    </w:p>
    <w:p w:rsidR="000863E8" w:rsidRDefault="000863E8" w:rsidP="000863E8">
      <w:pPr>
        <w:jc w:val="center"/>
        <w:rPr>
          <w:rFonts w:ascii="Tahoma" w:hAnsi="Tahoma" w:cs="Tahoma"/>
          <w:sz w:val="18"/>
          <w:szCs w:val="18"/>
          <w:rtl/>
          <w:lang w:bidi="fa-IR"/>
        </w:rPr>
      </w:pPr>
    </w:p>
    <w:p w:rsidR="000863E8" w:rsidRPr="007B0A8D" w:rsidRDefault="000863E8" w:rsidP="000863E8">
      <w:pPr>
        <w:jc w:val="center"/>
        <w:rPr>
          <w:rFonts w:ascii="Tahoma" w:hAnsi="Tahoma" w:cs="Tahoma"/>
          <w:sz w:val="18"/>
          <w:szCs w:val="18"/>
          <w:rtl/>
          <w:lang w:bidi="fa-IR"/>
        </w:rPr>
      </w:pPr>
      <w:r w:rsidRPr="007B0A8D">
        <w:rPr>
          <w:rFonts w:ascii="Tahoma" w:hAnsi="Tahoma" w:cs="Tahoma" w:hint="cs"/>
          <w:sz w:val="18"/>
          <w:szCs w:val="18"/>
          <w:rtl/>
          <w:lang w:bidi="fa-IR"/>
        </w:rPr>
        <w:t>با آرزوی توفیق روزافزون</w:t>
      </w:r>
    </w:p>
    <w:p w:rsidR="000863E8" w:rsidRPr="007B0A8D" w:rsidRDefault="000863E8" w:rsidP="000863E8">
      <w:pPr>
        <w:jc w:val="center"/>
        <w:rPr>
          <w:rFonts w:ascii="Tahoma" w:hAnsi="Tahoma" w:cs="Tahoma"/>
          <w:sz w:val="18"/>
          <w:szCs w:val="18"/>
          <w:lang w:bidi="fa-IR"/>
        </w:rPr>
      </w:pPr>
      <w:r w:rsidRPr="007B0A8D">
        <w:rPr>
          <w:rFonts w:ascii="Tahoma" w:hAnsi="Tahoma" w:cs="Tahoma" w:hint="cs"/>
          <w:sz w:val="18"/>
          <w:szCs w:val="18"/>
          <w:rtl/>
          <w:lang w:bidi="fa-IR"/>
        </w:rPr>
        <w:t>مدیریت تحصیلات تکمیلی دانشکده آموزشهای الکترونیکی</w:t>
      </w:r>
    </w:p>
    <w:p w:rsidR="00841BAA" w:rsidRDefault="00841BAA"/>
    <w:sectPr w:rsidR="00841BAA" w:rsidSect="00037F63">
      <w:pgSz w:w="11906" w:h="16838"/>
      <w:pgMar w:top="1440" w:right="1304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743"/>
    <w:multiLevelType w:val="hybridMultilevel"/>
    <w:tmpl w:val="6EE26CD0"/>
    <w:lvl w:ilvl="0" w:tplc="F66AF4C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A27038"/>
    <w:multiLevelType w:val="hybridMultilevel"/>
    <w:tmpl w:val="2206B7B0"/>
    <w:lvl w:ilvl="0" w:tplc="7BCA6E8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5604E0"/>
    <w:multiLevelType w:val="hybridMultilevel"/>
    <w:tmpl w:val="321A730E"/>
    <w:lvl w:ilvl="0" w:tplc="0C4C045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6E6AD5"/>
    <w:multiLevelType w:val="hybridMultilevel"/>
    <w:tmpl w:val="59324152"/>
    <w:lvl w:ilvl="0" w:tplc="0B6A655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2360DD"/>
    <w:multiLevelType w:val="hybridMultilevel"/>
    <w:tmpl w:val="75B40406"/>
    <w:lvl w:ilvl="0" w:tplc="3E861F8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B7765F"/>
    <w:multiLevelType w:val="hybridMultilevel"/>
    <w:tmpl w:val="7876E6F8"/>
    <w:lvl w:ilvl="0" w:tplc="6ED6A02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F6228D"/>
    <w:multiLevelType w:val="hybridMultilevel"/>
    <w:tmpl w:val="AA365FEC"/>
    <w:lvl w:ilvl="0" w:tplc="795E94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6B3E6E"/>
    <w:multiLevelType w:val="hybridMultilevel"/>
    <w:tmpl w:val="B7D856E8"/>
    <w:lvl w:ilvl="0" w:tplc="2978250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627097"/>
    <w:multiLevelType w:val="hybridMultilevel"/>
    <w:tmpl w:val="59429610"/>
    <w:lvl w:ilvl="0" w:tplc="A3BCF3A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F24660"/>
    <w:multiLevelType w:val="hybridMultilevel"/>
    <w:tmpl w:val="A4E0B33E"/>
    <w:lvl w:ilvl="0" w:tplc="7A3833E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3A23AE"/>
    <w:multiLevelType w:val="hybridMultilevel"/>
    <w:tmpl w:val="CCF8CDB2"/>
    <w:lvl w:ilvl="0" w:tplc="291A4FB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DB6768"/>
    <w:multiLevelType w:val="hybridMultilevel"/>
    <w:tmpl w:val="6666B056"/>
    <w:lvl w:ilvl="0" w:tplc="20F82BD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157FE5"/>
    <w:multiLevelType w:val="hybridMultilevel"/>
    <w:tmpl w:val="8DC06304"/>
    <w:lvl w:ilvl="0" w:tplc="30381B2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215A2E"/>
    <w:multiLevelType w:val="hybridMultilevel"/>
    <w:tmpl w:val="9E2A2BEE"/>
    <w:lvl w:ilvl="0" w:tplc="C952CC5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E25125"/>
    <w:multiLevelType w:val="hybridMultilevel"/>
    <w:tmpl w:val="DEA862B2"/>
    <w:lvl w:ilvl="0" w:tplc="5C243D9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78372F"/>
    <w:multiLevelType w:val="hybridMultilevel"/>
    <w:tmpl w:val="C5EA2FEC"/>
    <w:lvl w:ilvl="0" w:tplc="859EA06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8E32853"/>
    <w:multiLevelType w:val="hybridMultilevel"/>
    <w:tmpl w:val="8534B386"/>
    <w:lvl w:ilvl="0" w:tplc="5EB017A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464FDB"/>
    <w:multiLevelType w:val="hybridMultilevel"/>
    <w:tmpl w:val="9642E16C"/>
    <w:lvl w:ilvl="0" w:tplc="9DB0F15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1AA5B99"/>
    <w:multiLevelType w:val="hybridMultilevel"/>
    <w:tmpl w:val="21BEDFAE"/>
    <w:lvl w:ilvl="0" w:tplc="6E38CE9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64693F"/>
    <w:multiLevelType w:val="hybridMultilevel"/>
    <w:tmpl w:val="8CC03D0E"/>
    <w:lvl w:ilvl="0" w:tplc="BAFA8E9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F67F53"/>
    <w:multiLevelType w:val="hybridMultilevel"/>
    <w:tmpl w:val="5E3C9F6E"/>
    <w:lvl w:ilvl="0" w:tplc="670CBB7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A9878D2"/>
    <w:multiLevelType w:val="hybridMultilevel"/>
    <w:tmpl w:val="D7265B08"/>
    <w:lvl w:ilvl="0" w:tplc="4370895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5A6932"/>
    <w:multiLevelType w:val="hybridMultilevel"/>
    <w:tmpl w:val="E6A01F08"/>
    <w:lvl w:ilvl="0" w:tplc="BC70C3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16"/>
  </w:num>
  <w:num w:numId="5">
    <w:abstractNumId w:val="10"/>
  </w:num>
  <w:num w:numId="6">
    <w:abstractNumId w:val="18"/>
  </w:num>
  <w:num w:numId="7">
    <w:abstractNumId w:val="1"/>
  </w:num>
  <w:num w:numId="8">
    <w:abstractNumId w:val="8"/>
  </w:num>
  <w:num w:numId="9">
    <w:abstractNumId w:val="6"/>
  </w:num>
  <w:num w:numId="10">
    <w:abstractNumId w:val="15"/>
  </w:num>
  <w:num w:numId="11">
    <w:abstractNumId w:val="2"/>
  </w:num>
  <w:num w:numId="12">
    <w:abstractNumId w:val="13"/>
  </w:num>
  <w:num w:numId="13">
    <w:abstractNumId w:val="0"/>
  </w:num>
  <w:num w:numId="14">
    <w:abstractNumId w:val="20"/>
  </w:num>
  <w:num w:numId="15">
    <w:abstractNumId w:val="9"/>
  </w:num>
  <w:num w:numId="16">
    <w:abstractNumId w:val="7"/>
  </w:num>
  <w:num w:numId="17">
    <w:abstractNumId w:val="19"/>
  </w:num>
  <w:num w:numId="18">
    <w:abstractNumId w:val="14"/>
  </w:num>
  <w:num w:numId="19">
    <w:abstractNumId w:val="21"/>
  </w:num>
  <w:num w:numId="20">
    <w:abstractNumId w:val="11"/>
  </w:num>
  <w:num w:numId="21">
    <w:abstractNumId w:val="3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3E8"/>
    <w:rsid w:val="000863E8"/>
    <w:rsid w:val="002C6E6F"/>
    <w:rsid w:val="0084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7EFD77-A2F1-4D93-91CC-B5D0D798D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3E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EAC9-B7B5-4C23-A4D1-09808FF87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1606</Words>
  <Characters>9159</Characters>
  <Application>Microsoft Office Word</Application>
  <DocSecurity>0</DocSecurity>
  <Lines>76</Lines>
  <Paragraphs>21</Paragraphs>
  <ScaleCrop>false</ScaleCrop>
  <Company/>
  <LinksUpToDate>false</LinksUpToDate>
  <CharactersWithSpaces>10744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yazdani</dc:creator>
  <cp:keywords/>
  <dc:description/>
  <cp:lastModifiedBy>yazdani</cp:lastModifiedBy>
  <cp:revision>2</cp:revision>
  <dcterms:created xsi:type="dcterms:W3CDTF">2018-10-27T11:16:00Z</dcterms:created>
  <dcterms:modified xsi:type="dcterms:W3CDTF">2018-10-27T11:31:00Z</dcterms:modified>
</cp:coreProperties>
</file>